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D2" w:rsidRDefault="005343D2" w:rsidP="005343D2">
      <w:pPr>
        <w:widowControl/>
        <w:spacing w:line="580" w:lineRule="exact"/>
        <w:jc w:val="center"/>
        <w:rPr>
          <w:rFonts w:ascii="宋体" w:hAnsi="宋体" w:cs="Tahoma" w:hint="eastAsia"/>
          <w:b/>
          <w:kern w:val="0"/>
          <w:sz w:val="36"/>
          <w:szCs w:val="36"/>
        </w:rPr>
      </w:pPr>
      <w:r w:rsidRPr="005343D2">
        <w:rPr>
          <w:rFonts w:ascii="宋体" w:hAnsi="宋体" w:cs="Tahoma"/>
          <w:b/>
          <w:kern w:val="0"/>
          <w:sz w:val="32"/>
          <w:szCs w:val="36"/>
        </w:rPr>
        <w:t>江西省事业单位专业技术二级岗位</w:t>
      </w:r>
      <w:r w:rsidRPr="005343D2">
        <w:rPr>
          <w:rFonts w:ascii="宋体" w:hAnsi="宋体" w:cs="Tahoma" w:hint="eastAsia"/>
          <w:b/>
          <w:kern w:val="0"/>
          <w:sz w:val="32"/>
          <w:szCs w:val="36"/>
        </w:rPr>
        <w:t>申报条件</w:t>
      </w:r>
    </w:p>
    <w:p w:rsidR="005343D2" w:rsidRPr="005343D2" w:rsidRDefault="005343D2" w:rsidP="005343D2">
      <w:pPr>
        <w:widowControl/>
        <w:spacing w:before="100" w:beforeAutospacing="1" w:line="580" w:lineRule="exact"/>
        <w:ind w:firstLineChars="200" w:firstLine="560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 w:hint="eastAsia"/>
          <w:kern w:val="0"/>
          <w:sz w:val="28"/>
          <w:szCs w:val="28"/>
        </w:rPr>
        <w:t>一、</w:t>
      </w:r>
      <w:r w:rsidRPr="005343D2">
        <w:rPr>
          <w:rFonts w:ascii="Tahoma" w:hAnsi="Tahoma" w:cs="Tahoma"/>
          <w:kern w:val="0"/>
          <w:sz w:val="28"/>
          <w:szCs w:val="28"/>
        </w:rPr>
        <w:t>受聘正高专业技术岗位，并符合下列条件之一者，可不受聘用年限限制，直接申报二级岗位：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（一）国家</w:t>
      </w:r>
      <w:r w:rsidRPr="005343D2">
        <w:rPr>
          <w:rFonts w:ascii="Tahoma" w:hAnsi="Tahoma" w:cs="Tahoma"/>
          <w:kern w:val="0"/>
          <w:sz w:val="28"/>
          <w:szCs w:val="28"/>
        </w:rPr>
        <w:t>“973”</w:t>
      </w:r>
      <w:r w:rsidRPr="005343D2">
        <w:rPr>
          <w:rFonts w:ascii="Tahoma" w:hAnsi="Tahoma" w:cs="Tahoma"/>
          <w:kern w:val="0"/>
          <w:sz w:val="28"/>
          <w:szCs w:val="28"/>
        </w:rPr>
        <w:t>计划首席科学家；国家</w:t>
      </w:r>
      <w:r w:rsidRPr="005343D2">
        <w:rPr>
          <w:rFonts w:ascii="Tahoma" w:hAnsi="Tahoma" w:cs="Tahoma"/>
          <w:kern w:val="0"/>
          <w:sz w:val="28"/>
          <w:szCs w:val="28"/>
        </w:rPr>
        <w:t>“863”</w:t>
      </w:r>
      <w:r w:rsidRPr="005343D2">
        <w:rPr>
          <w:rFonts w:ascii="Tahoma" w:hAnsi="Tahoma" w:cs="Tahoma"/>
          <w:kern w:val="0"/>
          <w:sz w:val="28"/>
          <w:szCs w:val="28"/>
        </w:rPr>
        <w:t>计划重大项目负责人；国家科技支撑计划重大项目负责人；国家自然科学、社会科学基金重大项目主持人；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（二）</w:t>
      </w:r>
      <w:r w:rsidRPr="005343D2">
        <w:rPr>
          <w:rFonts w:ascii="Tahoma" w:hAnsi="Tahoma" w:cs="Tahoma"/>
          <w:kern w:val="0"/>
          <w:sz w:val="28"/>
          <w:szCs w:val="28"/>
        </w:rPr>
        <w:t>“</w:t>
      </w:r>
      <w:r w:rsidRPr="005343D2">
        <w:rPr>
          <w:rFonts w:ascii="Tahoma" w:hAnsi="Tahoma" w:cs="Tahoma"/>
          <w:kern w:val="0"/>
          <w:sz w:val="28"/>
          <w:szCs w:val="28"/>
        </w:rPr>
        <w:t>新世纪百千万人才工程</w:t>
      </w:r>
      <w:r w:rsidRPr="005343D2">
        <w:rPr>
          <w:rFonts w:ascii="Tahoma" w:hAnsi="Tahoma" w:cs="Tahoma"/>
          <w:kern w:val="0"/>
          <w:sz w:val="28"/>
          <w:szCs w:val="28"/>
        </w:rPr>
        <w:t>”</w:t>
      </w:r>
      <w:r w:rsidRPr="005343D2">
        <w:rPr>
          <w:rFonts w:ascii="Tahoma" w:hAnsi="Tahoma" w:cs="Tahoma"/>
          <w:kern w:val="0"/>
          <w:sz w:val="28"/>
          <w:szCs w:val="28"/>
        </w:rPr>
        <w:t>国家级人选；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（三）国家有突出贡献的中青年专家；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（四）国家杰出青年科学基金获得者；</w:t>
      </w:r>
      <w:r w:rsidRPr="005343D2">
        <w:rPr>
          <w:rFonts w:ascii="Tahoma" w:hAnsi="Tahoma" w:cs="Tahoma"/>
          <w:kern w:val="0"/>
          <w:sz w:val="28"/>
          <w:szCs w:val="28"/>
        </w:rPr>
        <w:t xml:space="preserve"> 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（五）国家级教学</w:t>
      </w:r>
      <w:proofErr w:type="gramStart"/>
      <w:r w:rsidRPr="005343D2">
        <w:rPr>
          <w:rFonts w:ascii="Tahoma" w:hAnsi="Tahoma" w:cs="Tahoma"/>
          <w:kern w:val="0"/>
          <w:sz w:val="28"/>
          <w:szCs w:val="28"/>
        </w:rPr>
        <w:t>名师奖</w:t>
      </w:r>
      <w:proofErr w:type="gramEnd"/>
      <w:r w:rsidRPr="005343D2">
        <w:rPr>
          <w:rFonts w:ascii="Tahoma" w:hAnsi="Tahoma" w:cs="Tahoma"/>
          <w:kern w:val="0"/>
          <w:sz w:val="28"/>
          <w:szCs w:val="28"/>
        </w:rPr>
        <w:t>获得者；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（六）</w:t>
      </w:r>
      <w:r w:rsidRPr="005343D2">
        <w:rPr>
          <w:rFonts w:ascii="Tahoma" w:hAnsi="Tahoma" w:cs="Tahoma"/>
          <w:kern w:val="0"/>
          <w:sz w:val="28"/>
          <w:szCs w:val="28"/>
        </w:rPr>
        <w:t>“</w:t>
      </w:r>
      <w:r w:rsidRPr="005343D2">
        <w:rPr>
          <w:rFonts w:ascii="Tahoma" w:hAnsi="Tahoma" w:cs="Tahoma"/>
          <w:kern w:val="0"/>
          <w:sz w:val="28"/>
          <w:szCs w:val="28"/>
        </w:rPr>
        <w:t>长江学者</w:t>
      </w:r>
      <w:r w:rsidRPr="005343D2">
        <w:rPr>
          <w:rFonts w:ascii="Tahoma" w:hAnsi="Tahoma" w:cs="Tahoma"/>
          <w:kern w:val="0"/>
          <w:sz w:val="28"/>
          <w:szCs w:val="28"/>
        </w:rPr>
        <w:t>”</w:t>
      </w:r>
      <w:r w:rsidRPr="005343D2">
        <w:rPr>
          <w:rFonts w:ascii="Tahoma" w:hAnsi="Tahoma" w:cs="Tahoma"/>
          <w:kern w:val="0"/>
          <w:sz w:val="28"/>
          <w:szCs w:val="28"/>
        </w:rPr>
        <w:t>特聘教授；</w:t>
      </w:r>
      <w:r w:rsidRPr="005343D2">
        <w:rPr>
          <w:rFonts w:ascii="Tahoma" w:hAnsi="Tahoma" w:cs="Tahoma"/>
          <w:kern w:val="0"/>
          <w:sz w:val="28"/>
          <w:szCs w:val="28"/>
        </w:rPr>
        <w:t xml:space="preserve"> 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（七）全国宣传文化系统</w:t>
      </w:r>
      <w:r w:rsidRPr="005343D2">
        <w:rPr>
          <w:rFonts w:ascii="Tahoma" w:hAnsi="Tahoma" w:cs="Tahoma"/>
          <w:kern w:val="0"/>
          <w:sz w:val="28"/>
          <w:szCs w:val="28"/>
        </w:rPr>
        <w:t>“</w:t>
      </w:r>
      <w:r w:rsidRPr="005343D2">
        <w:rPr>
          <w:rFonts w:ascii="Tahoma" w:hAnsi="Tahoma" w:cs="Tahoma"/>
          <w:kern w:val="0"/>
          <w:sz w:val="28"/>
          <w:szCs w:val="28"/>
        </w:rPr>
        <w:t>四个一批</w:t>
      </w:r>
      <w:r w:rsidRPr="005343D2">
        <w:rPr>
          <w:rFonts w:ascii="Tahoma" w:hAnsi="Tahoma" w:cs="Tahoma"/>
          <w:kern w:val="0"/>
          <w:sz w:val="28"/>
          <w:szCs w:val="28"/>
        </w:rPr>
        <w:t>”</w:t>
      </w:r>
      <w:r w:rsidRPr="005343D2">
        <w:rPr>
          <w:rFonts w:ascii="Tahoma" w:hAnsi="Tahoma" w:cs="Tahoma"/>
          <w:kern w:val="0"/>
          <w:sz w:val="28"/>
          <w:szCs w:val="28"/>
        </w:rPr>
        <w:t>人才；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（八）全国杰出专业技术人才；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（九）中华农业英才奖获得者；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（十）卫生部有突出贡献的中青年专家；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（十一）国家科学技术奖（自然科学奖、技术发明奖、科技进步奖，下同）一等奖获得者或二等奖（个人排名前五）；获得省部级科学技术奖一等奖（个人排名前二）；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（十二）获得中国社会科学基金项目优秀成果一等奖（个人排名前二）；</w:t>
      </w:r>
      <w:r w:rsidRPr="005343D2">
        <w:rPr>
          <w:rFonts w:ascii="Tahoma" w:hAnsi="Tahoma" w:cs="Tahoma"/>
          <w:kern w:val="0"/>
          <w:sz w:val="28"/>
          <w:szCs w:val="28"/>
        </w:rPr>
        <w:t xml:space="preserve"> 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（十三）获得中国高校人文社会科学成果奖一等奖（个人排名前二）或二等奖（个人排名第一）；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lastRenderedPageBreak/>
        <w:t xml:space="preserve">　　（十四）获得国家级教学成果奖特等奖（个人排名前三）或一等奖（个人排名前二）；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（十五）在《</w:t>
      </w:r>
      <w:r w:rsidRPr="005343D2">
        <w:rPr>
          <w:rFonts w:ascii="Tahoma" w:hAnsi="Tahoma" w:cs="Tahoma"/>
          <w:kern w:val="0"/>
          <w:sz w:val="28"/>
          <w:szCs w:val="28"/>
        </w:rPr>
        <w:t>Science</w:t>
      </w:r>
      <w:r w:rsidRPr="005343D2">
        <w:rPr>
          <w:rFonts w:ascii="Tahoma" w:hAnsi="Tahoma" w:cs="Tahoma"/>
          <w:kern w:val="0"/>
          <w:sz w:val="28"/>
          <w:szCs w:val="28"/>
        </w:rPr>
        <w:t>》、《</w:t>
      </w:r>
      <w:r w:rsidRPr="005343D2">
        <w:rPr>
          <w:rFonts w:ascii="Tahoma" w:hAnsi="Tahoma" w:cs="Tahoma"/>
          <w:kern w:val="0"/>
          <w:sz w:val="28"/>
          <w:szCs w:val="28"/>
        </w:rPr>
        <w:t>Nature</w:t>
      </w:r>
      <w:r w:rsidRPr="005343D2">
        <w:rPr>
          <w:rFonts w:ascii="Tahoma" w:hAnsi="Tahoma" w:cs="Tahoma"/>
          <w:kern w:val="0"/>
          <w:sz w:val="28"/>
          <w:szCs w:val="28"/>
        </w:rPr>
        <w:t>》杂志以第一作者或通讯作者发表学术论文的；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（十六）国家级教练，且其训练两年以上的运动员或培训两年以上的运动员输送后四年内，取得过奥运会冠军或集体项目获奥运会前三名；</w:t>
      </w:r>
    </w:p>
    <w:p w:rsidR="005343D2" w:rsidRDefault="005343D2" w:rsidP="004024D4">
      <w:pPr>
        <w:widowControl/>
        <w:spacing w:line="580" w:lineRule="exact"/>
        <w:ind w:firstLine="570"/>
        <w:jc w:val="left"/>
        <w:rPr>
          <w:rFonts w:ascii="Tahoma" w:hAnsi="Tahoma" w:cs="Tahoma" w:hint="eastAsi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>（十七）其他为全省经济和社会发展做出重大贡献、省内同行业公认的高层次专业技术人才。</w:t>
      </w:r>
    </w:p>
    <w:p w:rsidR="004024D4" w:rsidRPr="004024D4" w:rsidRDefault="004024D4" w:rsidP="004024D4">
      <w:pPr>
        <w:widowControl/>
        <w:spacing w:line="580" w:lineRule="exact"/>
        <w:ind w:firstLine="570"/>
        <w:jc w:val="left"/>
        <w:rPr>
          <w:rFonts w:ascii="Tahoma" w:hAnsi="Tahoma" w:cs="Tahoma"/>
          <w:kern w:val="0"/>
          <w:sz w:val="28"/>
          <w:szCs w:val="28"/>
        </w:rPr>
      </w:pPr>
      <w:r>
        <w:rPr>
          <w:rFonts w:ascii="Tahoma" w:hAnsi="Tahoma" w:cs="Tahoma" w:hint="eastAsia"/>
          <w:kern w:val="0"/>
          <w:sz w:val="28"/>
          <w:szCs w:val="28"/>
        </w:rPr>
        <w:t>注：该条款</w:t>
      </w:r>
      <w:r w:rsidRPr="00E13747">
        <w:rPr>
          <w:rFonts w:asciiTheme="minorHAnsi" w:hint="eastAsia"/>
          <w:sz w:val="30"/>
          <w:szCs w:val="30"/>
        </w:rPr>
        <w:t>仅适用于与第一款至第十款业绩相当的人员，如中国国医大师、中国工艺美术大师、国家“千人计划”人选（不含“青年千人计划</w:t>
      </w:r>
      <w:r w:rsidRPr="00E13747">
        <w:rPr>
          <w:rFonts w:asciiTheme="minorHAnsi"/>
          <w:sz w:val="30"/>
          <w:szCs w:val="30"/>
        </w:rPr>
        <w:t>”</w:t>
      </w:r>
      <w:r w:rsidRPr="00E13747">
        <w:rPr>
          <w:rFonts w:asciiTheme="minorHAnsi" w:hint="eastAsia"/>
          <w:sz w:val="30"/>
          <w:szCs w:val="30"/>
        </w:rPr>
        <w:t>人选）、国家“万人计划”人选（不含青年拔尖人才）、国家重大科技专项负责人。</w:t>
      </w:r>
    </w:p>
    <w:p w:rsidR="005343D2" w:rsidRPr="005343D2" w:rsidRDefault="005343D2" w:rsidP="005343D2">
      <w:pPr>
        <w:widowControl/>
        <w:spacing w:line="580" w:lineRule="exact"/>
        <w:ind w:firstLineChars="200" w:firstLine="562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 w:hint="eastAsia"/>
          <w:b/>
          <w:bCs/>
          <w:kern w:val="0"/>
          <w:sz w:val="28"/>
          <w:szCs w:val="28"/>
        </w:rPr>
        <w:t>二、</w:t>
      </w:r>
      <w:r w:rsidRPr="005343D2">
        <w:rPr>
          <w:rFonts w:ascii="Tahoma" w:hAnsi="Tahoma" w:cs="Tahoma"/>
          <w:kern w:val="0"/>
          <w:sz w:val="28"/>
          <w:szCs w:val="28"/>
        </w:rPr>
        <w:t>受聘正高专业技术岗位满</w:t>
      </w:r>
      <w:r w:rsidRPr="005343D2">
        <w:rPr>
          <w:rFonts w:ascii="Tahoma" w:hAnsi="Tahoma" w:cs="Tahoma"/>
          <w:kern w:val="0"/>
          <w:sz w:val="28"/>
          <w:szCs w:val="28"/>
        </w:rPr>
        <w:t>8</w:t>
      </w:r>
      <w:r w:rsidRPr="005343D2">
        <w:rPr>
          <w:rFonts w:ascii="Tahoma" w:hAnsi="Tahoma" w:cs="Tahoma"/>
          <w:kern w:val="0"/>
          <w:sz w:val="28"/>
          <w:szCs w:val="28"/>
        </w:rPr>
        <w:t>年者，至少符合下列任意两类条件各一项；受聘正高专业技术岗位满</w:t>
      </w:r>
      <w:r w:rsidRPr="005343D2">
        <w:rPr>
          <w:rFonts w:ascii="Tahoma" w:hAnsi="Tahoma" w:cs="Tahoma"/>
          <w:kern w:val="0"/>
          <w:sz w:val="28"/>
          <w:szCs w:val="28"/>
        </w:rPr>
        <w:t>5</w:t>
      </w:r>
      <w:r w:rsidRPr="005343D2">
        <w:rPr>
          <w:rFonts w:ascii="Tahoma" w:hAnsi="Tahoma" w:cs="Tahoma"/>
          <w:kern w:val="0"/>
          <w:sz w:val="28"/>
          <w:szCs w:val="28"/>
        </w:rPr>
        <w:t>年者，至少符合下列三类条件各一项，可申报二级岗位：</w:t>
      </w:r>
    </w:p>
    <w:p w:rsidR="005343D2" w:rsidRPr="00A35834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b/>
          <w:bCs/>
          <w:kern w:val="0"/>
          <w:sz w:val="28"/>
          <w:szCs w:val="28"/>
        </w:rPr>
        <w:t xml:space="preserve">　　</w:t>
      </w:r>
      <w:r w:rsidRPr="00A35834">
        <w:rPr>
          <w:rFonts w:ascii="Tahoma" w:hAnsi="Tahoma" w:cs="Tahoma"/>
          <w:bCs/>
          <w:kern w:val="0"/>
          <w:sz w:val="28"/>
          <w:szCs w:val="28"/>
        </w:rPr>
        <w:t>（一）奖项类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1</w:t>
      </w:r>
      <w:r w:rsidRPr="005343D2">
        <w:rPr>
          <w:rFonts w:ascii="Tahoma" w:hAnsi="Tahoma" w:cs="Tahoma"/>
          <w:kern w:val="0"/>
          <w:sz w:val="28"/>
          <w:szCs w:val="28"/>
        </w:rPr>
        <w:t>、获得国家科学技术奖二等奖（个人排名前七）；获得省部级科学技术奖一等奖（个人排名前三）或二等奖（个人排名第一）；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2</w:t>
      </w:r>
      <w:r w:rsidRPr="005343D2">
        <w:rPr>
          <w:rFonts w:ascii="Tahoma" w:hAnsi="Tahoma" w:cs="Tahoma"/>
          <w:kern w:val="0"/>
          <w:sz w:val="28"/>
          <w:szCs w:val="28"/>
        </w:rPr>
        <w:t>、获得中国社会科学基金项目优秀成果一等奖（个人排名前三）或二等奖（个人排名前二）；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3</w:t>
      </w:r>
      <w:r w:rsidRPr="005343D2">
        <w:rPr>
          <w:rFonts w:ascii="Tahoma" w:hAnsi="Tahoma" w:cs="Tahoma"/>
          <w:kern w:val="0"/>
          <w:sz w:val="28"/>
          <w:szCs w:val="28"/>
        </w:rPr>
        <w:t>、获得中国高校人文社会科学成果奖一等奖（个人排名前三）或二等奖（个人排名前二）；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lastRenderedPageBreak/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4</w:t>
      </w:r>
      <w:r w:rsidRPr="005343D2">
        <w:rPr>
          <w:rFonts w:ascii="Tahoma" w:hAnsi="Tahoma" w:cs="Tahoma"/>
          <w:kern w:val="0"/>
          <w:sz w:val="28"/>
          <w:szCs w:val="28"/>
        </w:rPr>
        <w:t>、获得国家级教学成果奖一等奖（个人排名前三）或二等奖（个人排名前二）；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5</w:t>
      </w:r>
      <w:r w:rsidRPr="005343D2">
        <w:rPr>
          <w:rFonts w:ascii="Tahoma" w:hAnsi="Tahoma" w:cs="Tahoma"/>
          <w:kern w:val="0"/>
          <w:sz w:val="28"/>
          <w:szCs w:val="28"/>
        </w:rPr>
        <w:t>、获得省部级教学成果奖特等奖（个人排名前三）或一等奖（个人排名前二）；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6</w:t>
      </w:r>
      <w:r w:rsidRPr="005343D2">
        <w:rPr>
          <w:rFonts w:ascii="Tahoma" w:hAnsi="Tahoma" w:cs="Tahoma"/>
          <w:kern w:val="0"/>
          <w:sz w:val="28"/>
          <w:szCs w:val="28"/>
        </w:rPr>
        <w:t>、获得全国性文艺新闻出版类奖一等奖（个人排名前二）；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7</w:t>
      </w:r>
      <w:r w:rsidRPr="005343D2">
        <w:rPr>
          <w:rFonts w:ascii="Tahoma" w:hAnsi="Tahoma" w:cs="Tahoma"/>
          <w:kern w:val="0"/>
          <w:sz w:val="28"/>
          <w:szCs w:val="28"/>
        </w:rPr>
        <w:t>、获得国家文艺新闻出版类一级学会（协会）颁发的全国性文学、戏剧、美术、设计、音乐、舞蹈、广播、电影、电视、新闻、出版类奖一等奖</w:t>
      </w:r>
      <w:r w:rsidRPr="005343D2">
        <w:rPr>
          <w:rFonts w:ascii="Tahoma" w:hAnsi="Tahoma" w:cs="Tahoma"/>
          <w:kern w:val="0"/>
          <w:sz w:val="28"/>
          <w:szCs w:val="28"/>
        </w:rPr>
        <w:t>2</w:t>
      </w:r>
      <w:r w:rsidRPr="005343D2">
        <w:rPr>
          <w:rFonts w:ascii="Tahoma" w:hAnsi="Tahoma" w:cs="Tahoma"/>
          <w:kern w:val="0"/>
          <w:sz w:val="28"/>
          <w:szCs w:val="28"/>
        </w:rPr>
        <w:t>项以上（个人排名第一）；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8</w:t>
      </w:r>
      <w:r w:rsidRPr="005343D2">
        <w:rPr>
          <w:rFonts w:ascii="Tahoma" w:hAnsi="Tahoma" w:cs="Tahoma"/>
          <w:kern w:val="0"/>
          <w:sz w:val="28"/>
          <w:szCs w:val="28"/>
        </w:rPr>
        <w:t>、获得江西省社会科学优秀成果特等奖（个人排名前二）或一等奖（个人排名第一）；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9</w:t>
      </w:r>
      <w:r w:rsidRPr="005343D2">
        <w:rPr>
          <w:rFonts w:ascii="Tahoma" w:hAnsi="Tahoma" w:cs="Tahoma"/>
          <w:kern w:val="0"/>
          <w:sz w:val="28"/>
          <w:szCs w:val="28"/>
        </w:rPr>
        <w:t>、获得江西省优秀理论成果奖、优秀文学艺术奖或江西省优秀新闻奖</w:t>
      </w:r>
      <w:r w:rsidRPr="005343D2">
        <w:rPr>
          <w:rFonts w:ascii="Tahoma" w:hAnsi="Tahoma" w:cs="Tahoma"/>
          <w:kern w:val="0"/>
          <w:sz w:val="28"/>
          <w:szCs w:val="28"/>
        </w:rPr>
        <w:t>2</w:t>
      </w:r>
      <w:r w:rsidRPr="005343D2">
        <w:rPr>
          <w:rFonts w:ascii="Tahoma" w:hAnsi="Tahoma" w:cs="Tahoma"/>
          <w:kern w:val="0"/>
          <w:sz w:val="28"/>
          <w:szCs w:val="28"/>
        </w:rPr>
        <w:t>次以上（个人排名第一）；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10</w:t>
      </w:r>
      <w:r w:rsidRPr="005343D2">
        <w:rPr>
          <w:rFonts w:ascii="Tahoma" w:hAnsi="Tahoma" w:cs="Tahoma"/>
          <w:kern w:val="0"/>
          <w:sz w:val="28"/>
          <w:szCs w:val="28"/>
        </w:rPr>
        <w:t>、国家级教练，且其训练两年以上的运动员或培训两年以上的运动员输送后四年内，取得过奥运会前三名或集体项目获奥运会前八名，或者取得世界锦标赛、世界杯赛冠军两人次以上；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11</w:t>
      </w:r>
      <w:r w:rsidRPr="005343D2">
        <w:rPr>
          <w:rFonts w:ascii="Tahoma" w:hAnsi="Tahoma" w:cs="Tahoma"/>
          <w:kern w:val="0"/>
          <w:sz w:val="28"/>
          <w:szCs w:val="28"/>
        </w:rPr>
        <w:t>、获得全国农牧渔业丰收奖、国家级星火奖一等奖（个人排名前三）；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12</w:t>
      </w:r>
      <w:r w:rsidRPr="005343D2">
        <w:rPr>
          <w:rFonts w:ascii="Tahoma" w:hAnsi="Tahoma" w:cs="Tahoma"/>
          <w:kern w:val="0"/>
          <w:sz w:val="28"/>
          <w:szCs w:val="28"/>
        </w:rPr>
        <w:t>、获得中国专利金奖（个人排名前二）。</w:t>
      </w:r>
    </w:p>
    <w:p w:rsidR="005343D2" w:rsidRPr="00A35834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b/>
          <w:bCs/>
          <w:kern w:val="0"/>
          <w:sz w:val="28"/>
          <w:szCs w:val="28"/>
        </w:rPr>
        <w:t xml:space="preserve">　　</w:t>
      </w:r>
      <w:r w:rsidRPr="00A35834">
        <w:rPr>
          <w:rFonts w:ascii="Tahoma" w:hAnsi="Tahoma" w:cs="Tahoma"/>
          <w:bCs/>
          <w:kern w:val="0"/>
          <w:sz w:val="28"/>
          <w:szCs w:val="28"/>
        </w:rPr>
        <w:t>（二）项目及成果类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1</w:t>
      </w:r>
      <w:r w:rsidRPr="005343D2">
        <w:rPr>
          <w:rFonts w:ascii="Tahoma" w:hAnsi="Tahoma" w:cs="Tahoma"/>
          <w:kern w:val="0"/>
          <w:sz w:val="28"/>
          <w:szCs w:val="28"/>
        </w:rPr>
        <w:t>、国家</w:t>
      </w:r>
      <w:r w:rsidRPr="005343D2">
        <w:rPr>
          <w:rFonts w:ascii="Tahoma" w:hAnsi="Tahoma" w:cs="Tahoma"/>
          <w:kern w:val="0"/>
          <w:sz w:val="28"/>
          <w:szCs w:val="28"/>
        </w:rPr>
        <w:t>“973”</w:t>
      </w:r>
      <w:r w:rsidRPr="005343D2">
        <w:rPr>
          <w:rFonts w:ascii="Tahoma" w:hAnsi="Tahoma" w:cs="Tahoma"/>
          <w:kern w:val="0"/>
          <w:sz w:val="28"/>
          <w:szCs w:val="28"/>
        </w:rPr>
        <w:t>计划课题负责人；国家</w:t>
      </w:r>
      <w:r w:rsidRPr="005343D2">
        <w:rPr>
          <w:rFonts w:ascii="Tahoma" w:hAnsi="Tahoma" w:cs="Tahoma"/>
          <w:kern w:val="0"/>
          <w:sz w:val="28"/>
          <w:szCs w:val="28"/>
        </w:rPr>
        <w:t>“863”</w:t>
      </w:r>
      <w:r w:rsidRPr="005343D2">
        <w:rPr>
          <w:rFonts w:ascii="Tahoma" w:hAnsi="Tahoma" w:cs="Tahoma"/>
          <w:kern w:val="0"/>
          <w:sz w:val="28"/>
          <w:szCs w:val="28"/>
        </w:rPr>
        <w:t>计划项目负责人；国家科技支撑计划项目负责人或重大项目课题负责人；国家自然科学、社会科学基金重大项目研究计划负责人；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2</w:t>
      </w:r>
      <w:r w:rsidRPr="005343D2">
        <w:rPr>
          <w:rFonts w:ascii="Tahoma" w:hAnsi="Tahoma" w:cs="Tahoma"/>
          <w:kern w:val="0"/>
          <w:sz w:val="28"/>
          <w:szCs w:val="28"/>
        </w:rPr>
        <w:t>、主持过</w:t>
      </w:r>
      <w:r w:rsidRPr="005343D2">
        <w:rPr>
          <w:rFonts w:ascii="Tahoma" w:hAnsi="Tahoma" w:cs="Tahoma"/>
          <w:kern w:val="0"/>
          <w:sz w:val="28"/>
          <w:szCs w:val="28"/>
        </w:rPr>
        <w:t>2</w:t>
      </w:r>
      <w:r w:rsidRPr="005343D2">
        <w:rPr>
          <w:rFonts w:ascii="Tahoma" w:hAnsi="Tahoma" w:cs="Tahoma"/>
          <w:kern w:val="0"/>
          <w:sz w:val="28"/>
          <w:szCs w:val="28"/>
        </w:rPr>
        <w:t>项国家级或</w:t>
      </w:r>
      <w:r w:rsidRPr="005343D2">
        <w:rPr>
          <w:rFonts w:ascii="Tahoma" w:hAnsi="Tahoma" w:cs="Tahoma"/>
          <w:kern w:val="0"/>
          <w:sz w:val="28"/>
          <w:szCs w:val="28"/>
        </w:rPr>
        <w:t>1</w:t>
      </w:r>
      <w:r w:rsidRPr="005343D2">
        <w:rPr>
          <w:rFonts w:ascii="Tahoma" w:hAnsi="Tahoma" w:cs="Tahoma"/>
          <w:kern w:val="0"/>
          <w:sz w:val="28"/>
          <w:szCs w:val="28"/>
        </w:rPr>
        <w:t>项国家级和</w:t>
      </w:r>
      <w:r w:rsidRPr="005343D2">
        <w:rPr>
          <w:rFonts w:ascii="Tahoma" w:hAnsi="Tahoma" w:cs="Tahoma"/>
          <w:kern w:val="0"/>
          <w:sz w:val="28"/>
          <w:szCs w:val="28"/>
        </w:rPr>
        <w:t>3</w:t>
      </w:r>
      <w:r w:rsidRPr="005343D2">
        <w:rPr>
          <w:rFonts w:ascii="Tahoma" w:hAnsi="Tahoma" w:cs="Tahoma"/>
          <w:kern w:val="0"/>
          <w:sz w:val="28"/>
          <w:szCs w:val="28"/>
        </w:rPr>
        <w:t>项省部级或</w:t>
      </w:r>
      <w:r w:rsidRPr="005343D2">
        <w:rPr>
          <w:rFonts w:ascii="Tahoma" w:hAnsi="Tahoma" w:cs="Tahoma"/>
          <w:kern w:val="0"/>
          <w:sz w:val="28"/>
          <w:szCs w:val="28"/>
        </w:rPr>
        <w:t>6</w:t>
      </w:r>
      <w:r w:rsidRPr="005343D2">
        <w:rPr>
          <w:rFonts w:ascii="Tahoma" w:hAnsi="Tahoma" w:cs="Tahoma"/>
          <w:kern w:val="0"/>
          <w:sz w:val="28"/>
          <w:szCs w:val="28"/>
        </w:rPr>
        <w:t>项省部级及以上科研、工程技术推广项目，并经省部级以上相关部门验收合格；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lastRenderedPageBreak/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3</w:t>
      </w:r>
      <w:r w:rsidRPr="005343D2">
        <w:rPr>
          <w:rFonts w:ascii="Tahoma" w:hAnsi="Tahoma" w:cs="Tahoma"/>
          <w:kern w:val="0"/>
          <w:sz w:val="28"/>
          <w:szCs w:val="28"/>
        </w:rPr>
        <w:t>、以第一完成人获得</w:t>
      </w:r>
      <w:r w:rsidRPr="005343D2">
        <w:rPr>
          <w:rFonts w:ascii="Tahoma" w:hAnsi="Tahoma" w:cs="Tahoma"/>
          <w:kern w:val="0"/>
          <w:sz w:val="28"/>
          <w:szCs w:val="28"/>
        </w:rPr>
        <w:t>2</w:t>
      </w:r>
      <w:r w:rsidRPr="005343D2">
        <w:rPr>
          <w:rFonts w:ascii="Tahoma" w:hAnsi="Tahoma" w:cs="Tahoma"/>
          <w:kern w:val="0"/>
          <w:sz w:val="28"/>
          <w:szCs w:val="28"/>
        </w:rPr>
        <w:t>项及以上国家发明专利授权，被开发转化，且年产值</w:t>
      </w:r>
      <w:r w:rsidRPr="005343D2">
        <w:rPr>
          <w:rFonts w:ascii="Tahoma" w:hAnsi="Tahoma" w:cs="Tahoma"/>
          <w:kern w:val="0"/>
          <w:sz w:val="28"/>
          <w:szCs w:val="28"/>
        </w:rPr>
        <w:t>2000</w:t>
      </w:r>
      <w:r w:rsidRPr="005343D2">
        <w:rPr>
          <w:rFonts w:ascii="Tahoma" w:hAnsi="Tahoma" w:cs="Tahoma"/>
          <w:kern w:val="0"/>
          <w:sz w:val="28"/>
          <w:szCs w:val="28"/>
        </w:rPr>
        <w:t>万元以上；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4</w:t>
      </w:r>
      <w:r w:rsidRPr="005343D2">
        <w:rPr>
          <w:rFonts w:ascii="Tahoma" w:hAnsi="Tahoma" w:cs="Tahoma"/>
          <w:kern w:val="0"/>
          <w:sz w:val="28"/>
          <w:szCs w:val="28"/>
        </w:rPr>
        <w:t>、主持育成国家级品种审定委员会审定通过的动植物新品种</w:t>
      </w:r>
      <w:r w:rsidRPr="005343D2">
        <w:rPr>
          <w:rFonts w:ascii="Tahoma" w:hAnsi="Tahoma" w:cs="Tahoma"/>
          <w:kern w:val="0"/>
          <w:sz w:val="28"/>
          <w:szCs w:val="28"/>
        </w:rPr>
        <w:t>1</w:t>
      </w:r>
      <w:r w:rsidRPr="005343D2">
        <w:rPr>
          <w:rFonts w:ascii="Tahoma" w:hAnsi="Tahoma" w:cs="Tahoma"/>
          <w:kern w:val="0"/>
          <w:sz w:val="28"/>
          <w:szCs w:val="28"/>
        </w:rPr>
        <w:t>个及以上并在全国大面积推广应用或主持育</w:t>
      </w:r>
      <w:proofErr w:type="gramStart"/>
      <w:r w:rsidRPr="005343D2">
        <w:rPr>
          <w:rFonts w:ascii="Tahoma" w:hAnsi="Tahoma" w:cs="Tahoma"/>
          <w:kern w:val="0"/>
          <w:sz w:val="28"/>
          <w:szCs w:val="28"/>
        </w:rPr>
        <w:t>成获得</w:t>
      </w:r>
      <w:proofErr w:type="gramEnd"/>
      <w:r w:rsidRPr="005343D2">
        <w:rPr>
          <w:rFonts w:ascii="Tahoma" w:hAnsi="Tahoma" w:cs="Tahoma"/>
          <w:kern w:val="0"/>
          <w:sz w:val="28"/>
          <w:szCs w:val="28"/>
        </w:rPr>
        <w:t>国家授权保护植物新品种</w:t>
      </w:r>
      <w:r w:rsidRPr="005343D2">
        <w:rPr>
          <w:rFonts w:ascii="Tahoma" w:hAnsi="Tahoma" w:cs="Tahoma"/>
          <w:kern w:val="0"/>
          <w:sz w:val="28"/>
          <w:szCs w:val="28"/>
        </w:rPr>
        <w:t>2</w:t>
      </w:r>
      <w:r w:rsidRPr="005343D2">
        <w:rPr>
          <w:rFonts w:ascii="Tahoma" w:hAnsi="Tahoma" w:cs="Tahoma"/>
          <w:kern w:val="0"/>
          <w:sz w:val="28"/>
          <w:szCs w:val="28"/>
        </w:rPr>
        <w:t>个及以上并大面积推广应用；主持育成省级品种审定委员会审定通过的动物新品种</w:t>
      </w:r>
      <w:r w:rsidRPr="005343D2">
        <w:rPr>
          <w:rFonts w:ascii="Tahoma" w:hAnsi="Tahoma" w:cs="Tahoma"/>
          <w:kern w:val="0"/>
          <w:sz w:val="28"/>
          <w:szCs w:val="28"/>
        </w:rPr>
        <w:t>2</w:t>
      </w:r>
      <w:r w:rsidRPr="005343D2">
        <w:rPr>
          <w:rFonts w:ascii="Tahoma" w:hAnsi="Tahoma" w:cs="Tahoma"/>
          <w:kern w:val="0"/>
          <w:sz w:val="28"/>
          <w:szCs w:val="28"/>
        </w:rPr>
        <w:t>个或植物新品种</w:t>
      </w:r>
      <w:r w:rsidRPr="005343D2">
        <w:rPr>
          <w:rFonts w:ascii="Tahoma" w:hAnsi="Tahoma" w:cs="Tahoma"/>
          <w:kern w:val="0"/>
          <w:sz w:val="28"/>
          <w:szCs w:val="28"/>
        </w:rPr>
        <w:t>5</w:t>
      </w:r>
      <w:r w:rsidRPr="005343D2">
        <w:rPr>
          <w:rFonts w:ascii="Tahoma" w:hAnsi="Tahoma" w:cs="Tahoma"/>
          <w:kern w:val="0"/>
          <w:sz w:val="28"/>
          <w:szCs w:val="28"/>
        </w:rPr>
        <w:t>个及以上并大面积推广应用；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5</w:t>
      </w:r>
      <w:r w:rsidRPr="005343D2">
        <w:rPr>
          <w:rFonts w:ascii="Tahoma" w:hAnsi="Tahoma" w:cs="Tahoma"/>
          <w:kern w:val="0"/>
          <w:sz w:val="28"/>
          <w:szCs w:val="28"/>
        </w:rPr>
        <w:t>、项目研究成果被国家有关部委采纳、推广应用，并产生重要影响者（第一完成人，并提供证明材料）。</w:t>
      </w:r>
    </w:p>
    <w:p w:rsidR="005343D2" w:rsidRPr="00A35834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b/>
          <w:bCs/>
          <w:kern w:val="0"/>
          <w:sz w:val="28"/>
          <w:szCs w:val="28"/>
        </w:rPr>
        <w:t xml:space="preserve">　　</w:t>
      </w:r>
      <w:r w:rsidRPr="00A35834">
        <w:rPr>
          <w:rFonts w:ascii="Tahoma" w:hAnsi="Tahoma" w:cs="Tahoma"/>
          <w:bCs/>
          <w:kern w:val="0"/>
          <w:sz w:val="28"/>
          <w:szCs w:val="28"/>
        </w:rPr>
        <w:t>（三）人才及社会影响类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1</w:t>
      </w:r>
      <w:r w:rsidRPr="005343D2">
        <w:rPr>
          <w:rFonts w:ascii="Tahoma" w:hAnsi="Tahoma" w:cs="Tahoma"/>
          <w:kern w:val="0"/>
          <w:sz w:val="28"/>
          <w:szCs w:val="28"/>
        </w:rPr>
        <w:t>、国务院或省政府特殊津贴人员；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2</w:t>
      </w:r>
      <w:r w:rsidRPr="005343D2">
        <w:rPr>
          <w:rFonts w:ascii="Tahoma" w:hAnsi="Tahoma" w:cs="Tahoma"/>
          <w:kern w:val="0"/>
          <w:sz w:val="28"/>
          <w:szCs w:val="28"/>
        </w:rPr>
        <w:t>、中国青年科技奖获得者；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3</w:t>
      </w:r>
      <w:r w:rsidRPr="005343D2">
        <w:rPr>
          <w:rFonts w:ascii="Tahoma" w:hAnsi="Tahoma" w:cs="Tahoma"/>
          <w:kern w:val="0"/>
          <w:sz w:val="28"/>
          <w:szCs w:val="28"/>
        </w:rPr>
        <w:t>、江西省突出贡献人才；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4</w:t>
      </w:r>
      <w:r w:rsidRPr="005343D2">
        <w:rPr>
          <w:rFonts w:ascii="Tahoma" w:hAnsi="Tahoma" w:cs="Tahoma"/>
          <w:kern w:val="0"/>
          <w:sz w:val="28"/>
          <w:szCs w:val="28"/>
        </w:rPr>
        <w:t>、省主要学科学术和技术带头人；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5</w:t>
      </w:r>
      <w:r w:rsidRPr="005343D2">
        <w:rPr>
          <w:rFonts w:ascii="Tahoma" w:hAnsi="Tahoma" w:cs="Tahoma"/>
          <w:kern w:val="0"/>
          <w:sz w:val="28"/>
          <w:szCs w:val="28"/>
        </w:rPr>
        <w:t>、井冈学者特聘教授；</w:t>
      </w:r>
      <w:r w:rsidRPr="005343D2">
        <w:rPr>
          <w:rFonts w:ascii="Tahoma" w:hAnsi="Tahoma" w:cs="Tahoma"/>
          <w:kern w:val="0"/>
          <w:sz w:val="28"/>
          <w:szCs w:val="28"/>
        </w:rPr>
        <w:t xml:space="preserve"> </w:t>
      </w:r>
    </w:p>
    <w:p w:rsidR="005343D2" w:rsidRPr="005343D2" w:rsidRDefault="005343D2" w:rsidP="005343D2">
      <w:pPr>
        <w:widowControl/>
        <w:spacing w:line="580" w:lineRule="exact"/>
        <w:jc w:val="left"/>
        <w:rPr>
          <w:rFonts w:ascii="Tahoma" w:hAnsi="Tahoma" w:cs="Tahoma"/>
          <w:kern w:val="0"/>
          <w:sz w:val="28"/>
          <w:szCs w:val="28"/>
        </w:rPr>
      </w:pPr>
      <w:r w:rsidRPr="005343D2">
        <w:rPr>
          <w:rFonts w:ascii="Tahoma" w:hAnsi="Tahoma" w:cs="Tahoma"/>
          <w:kern w:val="0"/>
          <w:sz w:val="28"/>
          <w:szCs w:val="28"/>
        </w:rPr>
        <w:t xml:space="preserve">　　</w:t>
      </w:r>
      <w:r w:rsidRPr="005343D2">
        <w:rPr>
          <w:rFonts w:ascii="Tahoma" w:hAnsi="Tahoma" w:cs="Tahoma"/>
          <w:kern w:val="0"/>
          <w:sz w:val="28"/>
          <w:szCs w:val="28"/>
        </w:rPr>
        <w:t>6</w:t>
      </w:r>
      <w:r w:rsidRPr="005343D2">
        <w:rPr>
          <w:rFonts w:ascii="Tahoma" w:hAnsi="Tahoma" w:cs="Tahoma"/>
          <w:kern w:val="0"/>
          <w:sz w:val="28"/>
          <w:szCs w:val="28"/>
        </w:rPr>
        <w:t>、省</w:t>
      </w:r>
      <w:r w:rsidRPr="005343D2">
        <w:rPr>
          <w:rFonts w:ascii="Tahoma" w:hAnsi="Tahoma" w:cs="Tahoma"/>
          <w:kern w:val="0"/>
          <w:sz w:val="28"/>
          <w:szCs w:val="28"/>
        </w:rPr>
        <w:t>“</w:t>
      </w:r>
      <w:r w:rsidRPr="005343D2">
        <w:rPr>
          <w:rFonts w:ascii="Tahoma" w:hAnsi="Tahoma" w:cs="Tahoma"/>
          <w:kern w:val="0"/>
          <w:sz w:val="28"/>
          <w:szCs w:val="28"/>
        </w:rPr>
        <w:t>百千万人才工程</w:t>
      </w:r>
      <w:r w:rsidRPr="005343D2">
        <w:rPr>
          <w:rFonts w:ascii="Tahoma" w:hAnsi="Tahoma" w:cs="Tahoma"/>
          <w:kern w:val="0"/>
          <w:sz w:val="28"/>
          <w:szCs w:val="28"/>
        </w:rPr>
        <w:t>”</w:t>
      </w:r>
      <w:r w:rsidRPr="005343D2">
        <w:rPr>
          <w:rFonts w:ascii="Tahoma" w:hAnsi="Tahoma" w:cs="Tahoma"/>
          <w:kern w:val="0"/>
          <w:sz w:val="28"/>
          <w:szCs w:val="28"/>
        </w:rPr>
        <w:t>人选。</w:t>
      </w:r>
    </w:p>
    <w:p w:rsidR="0005623D" w:rsidRPr="005343D2" w:rsidRDefault="0005623D"/>
    <w:sectPr w:rsidR="0005623D" w:rsidRPr="005343D2" w:rsidSect="0005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3D2"/>
    <w:rsid w:val="0005623D"/>
    <w:rsid w:val="004024D4"/>
    <w:rsid w:val="005343D2"/>
    <w:rsid w:val="00A3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285</Words>
  <Characters>1631</Characters>
  <Application>Microsoft Office Word</Application>
  <DocSecurity>0</DocSecurity>
  <Lines>13</Lines>
  <Paragraphs>3</Paragraphs>
  <ScaleCrop>false</ScaleCrop>
  <Company>WwW.YlmF.CoM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2015-09-02T08:16:00Z</dcterms:created>
  <dcterms:modified xsi:type="dcterms:W3CDTF">2015-09-02T08:23:00Z</dcterms:modified>
</cp:coreProperties>
</file>